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F8A01" w14:textId="77777777" w:rsidR="00234B59" w:rsidRDefault="00234B59" w:rsidP="002000A1">
      <w:pPr>
        <w:jc w:val="center"/>
        <w:rPr>
          <w:b/>
          <w:sz w:val="24"/>
          <w:szCs w:val="24"/>
        </w:rPr>
      </w:pPr>
    </w:p>
    <w:p w14:paraId="077C5299" w14:textId="77777777" w:rsidR="0090660D" w:rsidRDefault="0090660D" w:rsidP="0090660D">
      <w:pPr>
        <w:jc w:val="center"/>
        <w:rPr>
          <w:b/>
          <w:sz w:val="24"/>
          <w:szCs w:val="24"/>
        </w:rPr>
      </w:pPr>
    </w:p>
    <w:p w14:paraId="0D2A84F6" w14:textId="77777777" w:rsidR="00097920" w:rsidRDefault="00097920" w:rsidP="0090660D">
      <w:pPr>
        <w:jc w:val="center"/>
        <w:rPr>
          <w:b/>
          <w:sz w:val="24"/>
          <w:szCs w:val="24"/>
        </w:rPr>
      </w:pPr>
    </w:p>
    <w:p w14:paraId="60529523" w14:textId="77777777" w:rsidR="002000A1" w:rsidRPr="0090660D" w:rsidRDefault="002000A1" w:rsidP="0090660D">
      <w:pPr>
        <w:jc w:val="center"/>
        <w:rPr>
          <w:b/>
          <w:sz w:val="24"/>
          <w:szCs w:val="24"/>
        </w:rPr>
      </w:pPr>
      <w:r w:rsidRPr="0090660D">
        <w:rPr>
          <w:b/>
          <w:sz w:val="24"/>
          <w:szCs w:val="24"/>
        </w:rPr>
        <w:t>HUMAN RIGHTS, BUSINESS AND IMMIGRATION DETENTION</w:t>
      </w:r>
    </w:p>
    <w:p w14:paraId="68C2D8B7" w14:textId="7C72431E" w:rsidR="002000A1" w:rsidRPr="0090660D" w:rsidRDefault="002000A1" w:rsidP="0090660D">
      <w:pPr>
        <w:jc w:val="center"/>
        <w:rPr>
          <w:sz w:val="24"/>
          <w:szCs w:val="24"/>
        </w:rPr>
      </w:pPr>
      <w:r w:rsidRPr="0090660D">
        <w:rPr>
          <w:sz w:val="24"/>
          <w:szCs w:val="24"/>
        </w:rPr>
        <w:t>Parallel</w:t>
      </w:r>
      <w:bookmarkStart w:id="0" w:name="_GoBack"/>
      <w:bookmarkEnd w:id="0"/>
      <w:r w:rsidRPr="0090660D">
        <w:rPr>
          <w:sz w:val="24"/>
          <w:szCs w:val="24"/>
        </w:rPr>
        <w:t xml:space="preserve"> event at the </w:t>
      </w:r>
      <w:r w:rsidR="00234B59" w:rsidRPr="0090660D">
        <w:rPr>
          <w:sz w:val="24"/>
          <w:szCs w:val="24"/>
        </w:rPr>
        <w:t>32</w:t>
      </w:r>
      <w:r w:rsidR="00234B59" w:rsidRPr="0090660D">
        <w:rPr>
          <w:sz w:val="24"/>
          <w:szCs w:val="24"/>
          <w:vertAlign w:val="superscript"/>
        </w:rPr>
        <w:t>nd</w:t>
      </w:r>
      <w:r w:rsidR="00234B59" w:rsidRPr="0090660D">
        <w:rPr>
          <w:sz w:val="24"/>
          <w:szCs w:val="24"/>
        </w:rPr>
        <w:t xml:space="preserve"> session of the Human Rights Council </w:t>
      </w:r>
    </w:p>
    <w:p w14:paraId="3888FF52" w14:textId="4BB3C2BF" w:rsidR="002000A1" w:rsidRPr="0090660D" w:rsidRDefault="002000A1" w:rsidP="0090660D">
      <w:pPr>
        <w:jc w:val="center"/>
        <w:rPr>
          <w:sz w:val="24"/>
          <w:szCs w:val="24"/>
        </w:rPr>
      </w:pPr>
      <w:r w:rsidRPr="0090660D">
        <w:rPr>
          <w:sz w:val="24"/>
          <w:szCs w:val="24"/>
        </w:rPr>
        <w:t>Thursday 16 June 2016</w:t>
      </w:r>
      <w:r w:rsidR="0090660D">
        <w:rPr>
          <w:sz w:val="24"/>
          <w:szCs w:val="24"/>
        </w:rPr>
        <w:t xml:space="preserve">, </w:t>
      </w:r>
      <w:r w:rsidRPr="0090660D">
        <w:rPr>
          <w:sz w:val="24"/>
          <w:szCs w:val="24"/>
        </w:rPr>
        <w:t>2:00pm – 3:00 pm</w:t>
      </w:r>
    </w:p>
    <w:p w14:paraId="7AB7B863" w14:textId="77777777" w:rsidR="002000A1" w:rsidRPr="0090660D" w:rsidRDefault="002000A1" w:rsidP="002000A1">
      <w:pPr>
        <w:jc w:val="center"/>
        <w:rPr>
          <w:sz w:val="24"/>
          <w:szCs w:val="24"/>
        </w:rPr>
      </w:pPr>
      <w:r w:rsidRPr="0090660D">
        <w:rPr>
          <w:sz w:val="24"/>
          <w:szCs w:val="24"/>
        </w:rPr>
        <w:t>ROOM IV, PALAIS DES NATIONS, Geneva</w:t>
      </w:r>
    </w:p>
    <w:p w14:paraId="7529B8BB" w14:textId="77777777" w:rsidR="00234B59" w:rsidRPr="0090660D" w:rsidRDefault="00234B59">
      <w:pPr>
        <w:rPr>
          <w:sz w:val="24"/>
          <w:szCs w:val="24"/>
        </w:rPr>
      </w:pPr>
    </w:p>
    <w:p w14:paraId="5CA0C70E" w14:textId="77777777" w:rsidR="002000A1" w:rsidRPr="0090660D" w:rsidRDefault="002000A1" w:rsidP="00097920">
      <w:pPr>
        <w:spacing w:line="240" w:lineRule="auto"/>
        <w:rPr>
          <w:sz w:val="24"/>
          <w:szCs w:val="24"/>
        </w:rPr>
      </w:pPr>
      <w:r w:rsidRPr="0090660D">
        <w:rPr>
          <w:sz w:val="24"/>
          <w:szCs w:val="24"/>
        </w:rPr>
        <w:t>SPEAKERS</w:t>
      </w:r>
    </w:p>
    <w:p w14:paraId="1F015E4C" w14:textId="188F22D4" w:rsidR="002000A1" w:rsidRPr="0090660D" w:rsidRDefault="002000A1" w:rsidP="00097920">
      <w:pPr>
        <w:spacing w:line="240" w:lineRule="auto"/>
        <w:rPr>
          <w:sz w:val="24"/>
          <w:szCs w:val="24"/>
        </w:rPr>
      </w:pPr>
      <w:r w:rsidRPr="0090660D">
        <w:rPr>
          <w:b/>
          <w:sz w:val="24"/>
          <w:szCs w:val="24"/>
        </w:rPr>
        <w:t>Surya Deva</w:t>
      </w:r>
      <w:r w:rsidR="003D1851" w:rsidRPr="0090660D">
        <w:rPr>
          <w:sz w:val="24"/>
          <w:szCs w:val="24"/>
        </w:rPr>
        <w:t>, UN</w:t>
      </w:r>
      <w:r w:rsidRPr="0090660D">
        <w:rPr>
          <w:sz w:val="24"/>
          <w:szCs w:val="24"/>
        </w:rPr>
        <w:t xml:space="preserve"> Working Group on </w:t>
      </w:r>
      <w:r w:rsidR="00177BC4" w:rsidRPr="0090660D">
        <w:rPr>
          <w:sz w:val="24"/>
          <w:szCs w:val="24"/>
        </w:rPr>
        <w:t>Business and Human Rights</w:t>
      </w:r>
      <w:r w:rsidR="00E741BF" w:rsidRPr="0090660D">
        <w:rPr>
          <w:sz w:val="24"/>
          <w:szCs w:val="24"/>
        </w:rPr>
        <w:t xml:space="preserve"> </w:t>
      </w:r>
    </w:p>
    <w:p w14:paraId="128B46E7" w14:textId="77777777" w:rsidR="002000A1" w:rsidRPr="0090660D" w:rsidRDefault="002000A1" w:rsidP="00097920">
      <w:pPr>
        <w:spacing w:line="240" w:lineRule="auto"/>
        <w:rPr>
          <w:sz w:val="24"/>
          <w:szCs w:val="24"/>
        </w:rPr>
      </w:pPr>
      <w:r w:rsidRPr="0090660D">
        <w:rPr>
          <w:b/>
          <w:sz w:val="24"/>
          <w:szCs w:val="24"/>
        </w:rPr>
        <w:t>Michael Flynn</w:t>
      </w:r>
      <w:r w:rsidRPr="0090660D">
        <w:rPr>
          <w:sz w:val="24"/>
          <w:szCs w:val="24"/>
        </w:rPr>
        <w:t>, Global Detention Project (</w:t>
      </w:r>
      <w:r w:rsidR="00177BC4" w:rsidRPr="0090660D">
        <w:rPr>
          <w:sz w:val="24"/>
          <w:szCs w:val="24"/>
        </w:rPr>
        <w:t>Switzerland</w:t>
      </w:r>
      <w:r w:rsidRPr="0090660D">
        <w:rPr>
          <w:sz w:val="24"/>
          <w:szCs w:val="24"/>
        </w:rPr>
        <w:t xml:space="preserve">) </w:t>
      </w:r>
    </w:p>
    <w:p w14:paraId="042BD5BA" w14:textId="77777777" w:rsidR="002000A1" w:rsidRPr="0090660D" w:rsidRDefault="002000A1" w:rsidP="00097920">
      <w:pPr>
        <w:spacing w:line="240" w:lineRule="auto"/>
        <w:rPr>
          <w:sz w:val="24"/>
          <w:szCs w:val="24"/>
        </w:rPr>
      </w:pPr>
      <w:proofErr w:type="spellStart"/>
      <w:r w:rsidRPr="0090660D">
        <w:rPr>
          <w:b/>
          <w:sz w:val="24"/>
          <w:szCs w:val="24"/>
        </w:rPr>
        <w:t>Brynn</w:t>
      </w:r>
      <w:proofErr w:type="spellEnd"/>
      <w:r w:rsidRPr="0090660D">
        <w:rPr>
          <w:b/>
          <w:sz w:val="24"/>
          <w:szCs w:val="24"/>
        </w:rPr>
        <w:t xml:space="preserve"> O’Brien</w:t>
      </w:r>
      <w:r w:rsidRPr="0090660D">
        <w:rPr>
          <w:sz w:val="24"/>
          <w:szCs w:val="24"/>
        </w:rPr>
        <w:t xml:space="preserve">, No Business in Abuse (Australia) </w:t>
      </w:r>
    </w:p>
    <w:p w14:paraId="0BCDA799" w14:textId="4685CC6F" w:rsidR="002000A1" w:rsidRPr="0090660D" w:rsidRDefault="002000A1" w:rsidP="00097920">
      <w:pPr>
        <w:spacing w:line="240" w:lineRule="auto"/>
        <w:rPr>
          <w:sz w:val="24"/>
          <w:szCs w:val="24"/>
        </w:rPr>
      </w:pPr>
      <w:r w:rsidRPr="0090660D">
        <w:rPr>
          <w:sz w:val="24"/>
          <w:szCs w:val="24"/>
        </w:rPr>
        <w:t xml:space="preserve">Moderator: </w:t>
      </w:r>
      <w:r w:rsidRPr="0090660D">
        <w:rPr>
          <w:b/>
          <w:sz w:val="24"/>
          <w:szCs w:val="24"/>
        </w:rPr>
        <w:t>Rachel Ball</w:t>
      </w:r>
      <w:r w:rsidRPr="0090660D">
        <w:rPr>
          <w:sz w:val="24"/>
          <w:szCs w:val="24"/>
        </w:rPr>
        <w:t xml:space="preserve">, Human Rights Law Centre (Australia) </w:t>
      </w:r>
    </w:p>
    <w:p w14:paraId="6BA33CFF" w14:textId="77777777" w:rsidR="00234B59" w:rsidRPr="00E741BF" w:rsidRDefault="00E741BF" w:rsidP="00097920">
      <w:pPr>
        <w:spacing w:after="240" w:line="240" w:lineRule="auto"/>
        <w:rPr>
          <w:i/>
          <w:sz w:val="24"/>
          <w:szCs w:val="24"/>
        </w:rPr>
      </w:pPr>
      <w:r w:rsidRPr="00E741BF">
        <w:rPr>
          <w:i/>
          <w:sz w:val="24"/>
          <w:szCs w:val="24"/>
        </w:rPr>
        <w:t xml:space="preserve">Immigration detention </w:t>
      </w:r>
      <w:proofErr w:type="spellStart"/>
      <w:r w:rsidRPr="00E741BF">
        <w:rPr>
          <w:i/>
          <w:sz w:val="24"/>
          <w:szCs w:val="24"/>
        </w:rPr>
        <w:t>centres</w:t>
      </w:r>
      <w:proofErr w:type="spellEnd"/>
      <w:r w:rsidRPr="00E741BF">
        <w:rPr>
          <w:i/>
          <w:sz w:val="24"/>
          <w:szCs w:val="24"/>
        </w:rPr>
        <w:t xml:space="preserve"> around the world rely on private companies to operate.</w:t>
      </w:r>
      <w:r w:rsidR="00177BC4" w:rsidRPr="00E741BF">
        <w:rPr>
          <w:i/>
          <w:sz w:val="24"/>
          <w:szCs w:val="24"/>
        </w:rPr>
        <w:t xml:space="preserve"> </w:t>
      </w:r>
      <w:r w:rsidRPr="00E741BF">
        <w:rPr>
          <w:i/>
          <w:sz w:val="24"/>
          <w:szCs w:val="24"/>
        </w:rPr>
        <w:t xml:space="preserve">Too often </w:t>
      </w:r>
      <w:r w:rsidR="00177BC4" w:rsidRPr="00E741BF">
        <w:rPr>
          <w:i/>
          <w:sz w:val="24"/>
          <w:szCs w:val="24"/>
        </w:rPr>
        <w:t xml:space="preserve">these </w:t>
      </w:r>
      <w:proofErr w:type="spellStart"/>
      <w:r w:rsidR="00177BC4" w:rsidRPr="00E741BF">
        <w:rPr>
          <w:i/>
          <w:sz w:val="24"/>
          <w:szCs w:val="24"/>
        </w:rPr>
        <w:t>centres</w:t>
      </w:r>
      <w:proofErr w:type="spellEnd"/>
      <w:r w:rsidR="00177BC4" w:rsidRPr="00E741BF">
        <w:rPr>
          <w:i/>
          <w:sz w:val="24"/>
          <w:szCs w:val="24"/>
        </w:rPr>
        <w:t xml:space="preserve"> are the sites of seriou</w:t>
      </w:r>
      <w:r w:rsidRPr="00E741BF">
        <w:rPr>
          <w:i/>
          <w:sz w:val="24"/>
          <w:szCs w:val="24"/>
        </w:rPr>
        <w:t>s human rights</w:t>
      </w:r>
      <w:r w:rsidR="003D1851">
        <w:rPr>
          <w:i/>
          <w:sz w:val="24"/>
          <w:szCs w:val="24"/>
        </w:rPr>
        <w:t xml:space="preserve"> violations</w:t>
      </w:r>
      <w:r w:rsidRPr="00E741BF">
        <w:rPr>
          <w:i/>
          <w:sz w:val="24"/>
          <w:szCs w:val="24"/>
        </w:rPr>
        <w:t xml:space="preserve">, including </w:t>
      </w:r>
      <w:r w:rsidR="003D1851">
        <w:rPr>
          <w:i/>
          <w:sz w:val="24"/>
          <w:szCs w:val="24"/>
        </w:rPr>
        <w:t>arbitrary detention,</w:t>
      </w:r>
      <w:r w:rsidR="00177BC4" w:rsidRPr="00E741BF">
        <w:rPr>
          <w:i/>
          <w:sz w:val="24"/>
          <w:szCs w:val="24"/>
        </w:rPr>
        <w:t xml:space="preserve"> inhumane conditions and </w:t>
      </w:r>
      <w:r w:rsidR="003D1851">
        <w:rPr>
          <w:i/>
          <w:sz w:val="24"/>
          <w:szCs w:val="24"/>
        </w:rPr>
        <w:t>the mistreatment of vulnerable people including children, women and victims of torture and trauma</w:t>
      </w:r>
      <w:r w:rsidRPr="00E741BF">
        <w:rPr>
          <w:i/>
          <w:sz w:val="24"/>
          <w:szCs w:val="24"/>
        </w:rPr>
        <w:t>. Increasingly, companies are being h</w:t>
      </w:r>
      <w:r w:rsidR="003D1851">
        <w:rPr>
          <w:i/>
          <w:sz w:val="24"/>
          <w:szCs w:val="24"/>
        </w:rPr>
        <w:t>eld to account for their role in the abuse</w:t>
      </w:r>
      <w:r w:rsidRPr="00E741BF">
        <w:rPr>
          <w:i/>
          <w:sz w:val="24"/>
          <w:szCs w:val="24"/>
        </w:rPr>
        <w:t>.</w:t>
      </w:r>
      <w:r w:rsidR="003D1851">
        <w:rPr>
          <w:i/>
          <w:sz w:val="24"/>
          <w:szCs w:val="24"/>
        </w:rPr>
        <w:t xml:space="preserve"> </w:t>
      </w:r>
      <w:r w:rsidRPr="00E741BF">
        <w:rPr>
          <w:i/>
          <w:sz w:val="24"/>
          <w:szCs w:val="24"/>
        </w:rPr>
        <w:t xml:space="preserve"> </w:t>
      </w:r>
    </w:p>
    <w:p w14:paraId="7067E71D" w14:textId="15890F53" w:rsidR="002000A1" w:rsidRDefault="003D1851" w:rsidP="00097920">
      <w:pPr>
        <w:spacing w:after="24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</w:t>
      </w:r>
      <w:r w:rsidR="00E741BF" w:rsidRPr="00E741BF">
        <w:rPr>
          <w:i/>
          <w:sz w:val="24"/>
          <w:szCs w:val="24"/>
        </w:rPr>
        <w:t xml:space="preserve">his session will discuss the human rights </w:t>
      </w:r>
      <w:r w:rsidR="004914E9">
        <w:rPr>
          <w:i/>
          <w:sz w:val="24"/>
          <w:szCs w:val="24"/>
        </w:rPr>
        <w:t xml:space="preserve">responsibilities </w:t>
      </w:r>
      <w:r w:rsidR="00E741BF" w:rsidRPr="00E741BF">
        <w:rPr>
          <w:i/>
          <w:sz w:val="24"/>
          <w:szCs w:val="24"/>
        </w:rPr>
        <w:t>of companies that either provide or are linked to the detention of asylum seekers and refugees</w:t>
      </w:r>
      <w:r>
        <w:rPr>
          <w:i/>
          <w:sz w:val="24"/>
          <w:szCs w:val="24"/>
        </w:rPr>
        <w:t xml:space="preserve">. </w:t>
      </w:r>
    </w:p>
    <w:p w14:paraId="4313F517" w14:textId="77777777" w:rsidR="00097920" w:rsidRDefault="00097920" w:rsidP="00097920">
      <w:pPr>
        <w:spacing w:after="240" w:line="240" w:lineRule="auto"/>
        <w:rPr>
          <w:i/>
          <w:sz w:val="24"/>
          <w:szCs w:val="24"/>
        </w:rPr>
      </w:pPr>
    </w:p>
    <w:p w14:paraId="6FAE4F71" w14:textId="77777777" w:rsidR="00097920" w:rsidRDefault="00097920" w:rsidP="00097920">
      <w:pPr>
        <w:spacing w:after="240" w:line="240" w:lineRule="auto"/>
        <w:rPr>
          <w:i/>
          <w:sz w:val="24"/>
          <w:szCs w:val="24"/>
        </w:rPr>
      </w:pPr>
    </w:p>
    <w:p w14:paraId="62F2173C" w14:textId="1600A5F4" w:rsidR="0090660D" w:rsidRPr="0090660D" w:rsidRDefault="0090660D" w:rsidP="008F03B6">
      <w:pPr>
        <w:spacing w:after="240"/>
        <w:rPr>
          <w:sz w:val="24"/>
          <w:szCs w:val="24"/>
        </w:rPr>
      </w:pPr>
      <w:r>
        <w:rPr>
          <w:noProof/>
        </w:rPr>
        <w:drawing>
          <wp:inline distT="0" distB="0" distL="0" distR="0" wp14:anchorId="31EB3D23" wp14:editId="289523BC">
            <wp:extent cx="5012654" cy="1721922"/>
            <wp:effectExtent l="0" t="0" r="0" b="0"/>
            <wp:docPr id="2" name="Picture 2" descr="http://www.unog.ch/80256EDD006B8954/%28httpAssets%29/2A830075445C5462C1257793002F8583/$file/mapSIV-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og.ch/80256EDD006B8954/%28httpAssets%29/2A830075445C5462C1257793002F8583/$file/mapSIV-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402" cy="172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660D" w:rsidRPr="0090660D" w:rsidSect="00097920">
      <w:headerReference w:type="default" r:id="rId8"/>
      <w:pgSz w:w="11900" w:h="16840"/>
      <w:pgMar w:top="27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EEE3D" w14:textId="77777777" w:rsidR="004914E9" w:rsidRDefault="004914E9" w:rsidP="00234B59">
      <w:pPr>
        <w:spacing w:after="0" w:line="240" w:lineRule="auto"/>
      </w:pPr>
      <w:r>
        <w:separator/>
      </w:r>
    </w:p>
  </w:endnote>
  <w:endnote w:type="continuationSeparator" w:id="0">
    <w:p w14:paraId="4CABD78E" w14:textId="77777777" w:rsidR="004914E9" w:rsidRDefault="004914E9" w:rsidP="0023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A33B4" w14:textId="77777777" w:rsidR="004914E9" w:rsidRDefault="004914E9" w:rsidP="00234B59">
      <w:pPr>
        <w:spacing w:after="0" w:line="240" w:lineRule="auto"/>
      </w:pPr>
      <w:r>
        <w:separator/>
      </w:r>
    </w:p>
  </w:footnote>
  <w:footnote w:type="continuationSeparator" w:id="0">
    <w:p w14:paraId="5F9FA089" w14:textId="77777777" w:rsidR="004914E9" w:rsidRDefault="004914E9" w:rsidP="0023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36A7B" w14:textId="5CF0EA8E" w:rsidR="004914E9" w:rsidRDefault="004914E9">
    <w:pPr>
      <w:pStyle w:val="Header"/>
    </w:pPr>
    <w:r w:rsidRPr="004253A3">
      <w:rPr>
        <w:rFonts w:cs="Arial"/>
        <w:b/>
        <w:noProof/>
        <w:szCs w:val="20"/>
      </w:rPr>
      <w:drawing>
        <wp:inline distT="0" distB="0" distL="0" distR="0" wp14:anchorId="0D049E91" wp14:editId="6C22E49C">
          <wp:extent cx="1828800" cy="1054381"/>
          <wp:effectExtent l="0" t="0" r="0" b="12700"/>
          <wp:docPr id="3" name="Picture 3" descr="Macintosh HD:Users:auroraadams:Desktop:NBIA logo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uroraadams:Desktop:NBIA logo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506" cy="1056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097920" w:rsidRPr="00097920">
      <w:drawing>
        <wp:inline distT="0" distB="0" distL="0" distR="0" wp14:anchorId="21632ED1" wp14:editId="7507CA9C">
          <wp:extent cx="832407" cy="836023"/>
          <wp:effectExtent l="0" t="0" r="635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134" cy="8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5993491" wp14:editId="028EE590">
          <wp:extent cx="2079384" cy="665544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lc_logo_colour_small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169" cy="671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A1"/>
    <w:rsid w:val="00097920"/>
    <w:rsid w:val="00177BC4"/>
    <w:rsid w:val="002000A1"/>
    <w:rsid w:val="00234B59"/>
    <w:rsid w:val="002B73B5"/>
    <w:rsid w:val="003D1851"/>
    <w:rsid w:val="004914E9"/>
    <w:rsid w:val="00745B95"/>
    <w:rsid w:val="008F03B6"/>
    <w:rsid w:val="0090660D"/>
    <w:rsid w:val="00A13733"/>
    <w:rsid w:val="00E741B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C474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B5"/>
    <w:pPr>
      <w:spacing w:after="120" w:line="360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3B5"/>
    <w:pPr>
      <w:pBdr>
        <w:bottom w:val="single" w:sz="12" w:space="1" w:color="365F91" w:themeColor="accent1" w:themeShade="BF"/>
      </w:pBdr>
      <w:spacing w:before="240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B5"/>
    <w:pPr>
      <w:spacing w:before="240"/>
      <w:outlineLvl w:val="1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B5"/>
    <w:rPr>
      <w:rFonts w:eastAsiaTheme="majorEastAsia" w:cstheme="majorBid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B5"/>
    <w:rPr>
      <w:rFonts w:eastAsiaTheme="majorEastAsia" w:cstheme="majorBidi"/>
      <w:sz w:val="24"/>
      <w:szCs w:val="24"/>
    </w:rPr>
  </w:style>
  <w:style w:type="character" w:customStyle="1" w:styleId="st">
    <w:name w:val="st"/>
    <w:basedOn w:val="DefaultParagraphFont"/>
    <w:rsid w:val="002000A1"/>
  </w:style>
  <w:style w:type="character" w:styleId="Emphasis">
    <w:name w:val="Emphasis"/>
    <w:basedOn w:val="DefaultParagraphFont"/>
    <w:uiPriority w:val="20"/>
    <w:qFormat/>
    <w:rsid w:val="002000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4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5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234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59"/>
    <w:rPr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3B5"/>
    <w:pPr>
      <w:spacing w:after="120" w:line="360" w:lineRule="auto"/>
    </w:pPr>
    <w:rPr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3B5"/>
    <w:pPr>
      <w:pBdr>
        <w:bottom w:val="single" w:sz="12" w:space="1" w:color="365F91" w:themeColor="accent1" w:themeShade="BF"/>
      </w:pBdr>
      <w:spacing w:before="240"/>
      <w:outlineLvl w:val="0"/>
    </w:pPr>
    <w:rPr>
      <w:rFonts w:eastAsiaTheme="majorEastAsia" w:cstheme="majorBidi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3B5"/>
    <w:pPr>
      <w:spacing w:before="240"/>
      <w:outlineLvl w:val="1"/>
    </w:pPr>
    <w:rPr>
      <w:rFonts w:eastAsiaTheme="majorEastAsia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3B5"/>
    <w:rPr>
      <w:rFonts w:eastAsiaTheme="majorEastAsia" w:cstheme="majorBid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3B5"/>
    <w:rPr>
      <w:rFonts w:eastAsiaTheme="majorEastAsia" w:cstheme="majorBidi"/>
      <w:sz w:val="24"/>
      <w:szCs w:val="24"/>
    </w:rPr>
  </w:style>
  <w:style w:type="character" w:customStyle="1" w:styleId="st">
    <w:name w:val="st"/>
    <w:basedOn w:val="DefaultParagraphFont"/>
    <w:rsid w:val="002000A1"/>
  </w:style>
  <w:style w:type="character" w:styleId="Emphasis">
    <w:name w:val="Emphasis"/>
    <w:basedOn w:val="DefaultParagraphFont"/>
    <w:uiPriority w:val="20"/>
    <w:qFormat/>
    <w:rsid w:val="002000A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B5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5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4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B5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234B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B5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4" Type="http://schemas.openxmlformats.org/officeDocument/2006/relationships/image" Target="media/image4.jpeg"/><Relationship Id="rId1" Type="http://schemas.openxmlformats.org/officeDocument/2006/relationships/image" Target="media/image2.jpe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835</Characters>
  <Application>Microsoft Macintosh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Ball</dc:creator>
  <cp:keywords/>
  <dc:description/>
  <cp:lastModifiedBy>Mike</cp:lastModifiedBy>
  <cp:revision>4</cp:revision>
  <dcterms:created xsi:type="dcterms:W3CDTF">2016-06-13T13:44:00Z</dcterms:created>
  <dcterms:modified xsi:type="dcterms:W3CDTF">2016-06-15T09:46:00Z</dcterms:modified>
</cp:coreProperties>
</file>