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B41D3" w14:textId="77777777" w:rsidR="00E766D7" w:rsidRPr="0090109F" w:rsidRDefault="00E766D7" w:rsidP="00AD2ED3">
      <w:pPr>
        <w:ind w:right="-613"/>
        <w:jc w:val="both"/>
        <w:rPr>
          <w:rFonts w:asciiTheme="majorBidi" w:hAnsiTheme="majorBidi" w:cstheme="majorBidi"/>
          <w:sz w:val="22"/>
          <w:szCs w:val="22"/>
          <w:lang w:val="en-GB"/>
        </w:rPr>
      </w:pPr>
    </w:p>
    <w:p w14:paraId="5BC7A66E" w14:textId="5B083BDB" w:rsidR="00E766D7" w:rsidRPr="0090109F" w:rsidRDefault="00E766D7" w:rsidP="00E32A8F">
      <w:pPr>
        <w:ind w:left="-567" w:right="-613"/>
        <w:jc w:val="both"/>
        <w:rPr>
          <w:rFonts w:asciiTheme="majorBidi" w:hAnsiTheme="majorBidi" w:cstheme="majorBidi"/>
          <w:sz w:val="22"/>
          <w:szCs w:val="22"/>
          <w:lang w:val="en-GB"/>
        </w:rPr>
      </w:pPr>
      <w:r w:rsidRPr="0090109F">
        <w:rPr>
          <w:rFonts w:asciiTheme="majorBidi" w:hAnsiTheme="majorBidi" w:cstheme="majorBidi"/>
          <w:noProof/>
          <w:sz w:val="22"/>
          <w:szCs w:val="22"/>
          <w:lang w:val="en-GB"/>
        </w:rPr>
        <w:drawing>
          <wp:inline distT="0" distB="0" distL="0" distR="0" wp14:anchorId="08F97503" wp14:editId="7323F981">
            <wp:extent cx="6164496" cy="5753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6386231" cy="596048"/>
                    </a:xfrm>
                    <a:prstGeom prst="rect">
                      <a:avLst/>
                    </a:prstGeom>
                  </pic:spPr>
                </pic:pic>
              </a:graphicData>
            </a:graphic>
          </wp:inline>
        </w:drawing>
      </w:r>
    </w:p>
    <w:p w14:paraId="0D81364A" w14:textId="19774C1B" w:rsidR="00E766D7" w:rsidRPr="0090109F" w:rsidRDefault="00E766D7" w:rsidP="00AD2ED3">
      <w:pPr>
        <w:ind w:right="-613"/>
        <w:jc w:val="both"/>
        <w:rPr>
          <w:rFonts w:asciiTheme="majorBidi" w:hAnsiTheme="majorBidi" w:cstheme="majorBidi"/>
          <w:b/>
          <w:bCs/>
          <w:sz w:val="22"/>
          <w:szCs w:val="22"/>
          <w:lang w:val="en-GB"/>
        </w:rPr>
      </w:pPr>
      <w:r w:rsidRPr="0090109F">
        <w:rPr>
          <w:rFonts w:asciiTheme="majorBidi" w:hAnsiTheme="majorBidi" w:cstheme="majorBidi"/>
          <w:b/>
          <w:bCs/>
          <w:sz w:val="22"/>
          <w:szCs w:val="22"/>
          <w:lang w:val="en-GB"/>
        </w:rPr>
        <w:t>2</w:t>
      </w:r>
      <w:r w:rsidR="001D1823" w:rsidRPr="0090109F">
        <w:rPr>
          <w:rFonts w:asciiTheme="majorBidi" w:hAnsiTheme="majorBidi" w:cstheme="majorBidi"/>
          <w:b/>
          <w:bCs/>
          <w:sz w:val="22"/>
          <w:szCs w:val="22"/>
          <w:lang w:val="en-GB"/>
        </w:rPr>
        <w:t>3</w:t>
      </w:r>
      <w:r w:rsidRPr="0090109F">
        <w:rPr>
          <w:rFonts w:asciiTheme="majorBidi" w:hAnsiTheme="majorBidi" w:cstheme="majorBidi"/>
          <w:b/>
          <w:bCs/>
          <w:sz w:val="22"/>
          <w:szCs w:val="22"/>
          <w:lang w:val="en-GB"/>
        </w:rPr>
        <w:t xml:space="preserve"> </w:t>
      </w:r>
      <w:r w:rsidR="001D1823" w:rsidRPr="0090109F">
        <w:rPr>
          <w:rFonts w:asciiTheme="majorBidi" w:hAnsiTheme="majorBidi" w:cstheme="majorBidi"/>
          <w:b/>
          <w:bCs/>
          <w:sz w:val="22"/>
          <w:szCs w:val="22"/>
          <w:lang w:val="en-GB"/>
        </w:rPr>
        <w:t>Ju</w:t>
      </w:r>
      <w:r w:rsidR="00D96020" w:rsidRPr="0090109F">
        <w:rPr>
          <w:rFonts w:asciiTheme="majorBidi" w:hAnsiTheme="majorBidi" w:cstheme="majorBidi"/>
          <w:b/>
          <w:bCs/>
          <w:sz w:val="22"/>
          <w:szCs w:val="22"/>
          <w:lang w:val="en-GB"/>
        </w:rPr>
        <w:t>ne</w:t>
      </w:r>
      <w:r w:rsidRPr="0090109F">
        <w:rPr>
          <w:rFonts w:asciiTheme="majorBidi" w:hAnsiTheme="majorBidi" w:cstheme="majorBidi"/>
          <w:b/>
          <w:bCs/>
          <w:sz w:val="22"/>
          <w:szCs w:val="22"/>
          <w:lang w:val="en-GB"/>
        </w:rPr>
        <w:t xml:space="preserve"> 202</w:t>
      </w:r>
      <w:r w:rsidR="001D1823" w:rsidRPr="0090109F">
        <w:rPr>
          <w:rFonts w:asciiTheme="majorBidi" w:hAnsiTheme="majorBidi" w:cstheme="majorBidi"/>
          <w:b/>
          <w:bCs/>
          <w:sz w:val="22"/>
          <w:szCs w:val="22"/>
          <w:lang w:val="en-GB"/>
        </w:rPr>
        <w:t>5</w:t>
      </w:r>
    </w:p>
    <w:p w14:paraId="43432C26" w14:textId="6665B082" w:rsidR="00E766D7" w:rsidRPr="0090109F" w:rsidRDefault="00E766D7" w:rsidP="00AD2ED3">
      <w:pPr>
        <w:ind w:right="-613"/>
        <w:jc w:val="both"/>
        <w:rPr>
          <w:rFonts w:asciiTheme="majorBidi" w:hAnsiTheme="majorBidi" w:cstheme="majorBidi"/>
          <w:sz w:val="22"/>
          <w:szCs w:val="22"/>
          <w:lang w:val="en-GB"/>
        </w:rPr>
      </w:pPr>
    </w:p>
    <w:p w14:paraId="555F92D4" w14:textId="507ABAB4" w:rsidR="00E766D7" w:rsidRPr="0090109F" w:rsidRDefault="001D1823" w:rsidP="00AD2ED3">
      <w:pPr>
        <w:ind w:right="-613"/>
        <w:jc w:val="both"/>
        <w:rPr>
          <w:rFonts w:asciiTheme="majorBidi" w:hAnsiTheme="majorBidi" w:cstheme="majorBidi"/>
          <w:b/>
          <w:bCs/>
          <w:sz w:val="22"/>
          <w:szCs w:val="22"/>
          <w:lang w:val="en-GB"/>
        </w:rPr>
      </w:pPr>
      <w:r w:rsidRPr="0090109F">
        <w:rPr>
          <w:rFonts w:asciiTheme="majorBidi" w:hAnsiTheme="majorBidi" w:cstheme="majorBidi"/>
          <w:b/>
          <w:bCs/>
          <w:sz w:val="22"/>
          <w:szCs w:val="22"/>
          <w:lang w:val="en-GB"/>
        </w:rPr>
        <w:t>Human Rights Committee (CCPR)</w:t>
      </w:r>
    </w:p>
    <w:p w14:paraId="6748C303" w14:textId="77777777" w:rsidR="001D1823" w:rsidRPr="0090109F" w:rsidRDefault="001D1823" w:rsidP="00AD2ED3">
      <w:pPr>
        <w:ind w:right="-613"/>
        <w:jc w:val="both"/>
        <w:rPr>
          <w:rFonts w:asciiTheme="majorBidi" w:hAnsiTheme="majorBidi" w:cstheme="majorBidi"/>
          <w:sz w:val="22"/>
          <w:szCs w:val="22"/>
          <w:lang w:val="en-GB"/>
        </w:rPr>
      </w:pPr>
    </w:p>
    <w:p w14:paraId="0C3255A8" w14:textId="75D8A92F" w:rsidR="00E766D7" w:rsidRPr="0090109F" w:rsidRDefault="00E766D7" w:rsidP="00AD2ED3">
      <w:pPr>
        <w:ind w:right="-613"/>
        <w:jc w:val="both"/>
        <w:rPr>
          <w:rFonts w:asciiTheme="majorBidi" w:hAnsiTheme="majorBidi" w:cstheme="majorBidi"/>
          <w:b/>
          <w:bCs/>
          <w:sz w:val="22"/>
          <w:szCs w:val="22"/>
          <w:lang w:val="en-GB"/>
        </w:rPr>
      </w:pPr>
      <w:r w:rsidRPr="0090109F">
        <w:rPr>
          <w:rFonts w:asciiTheme="majorBidi" w:hAnsiTheme="majorBidi" w:cstheme="majorBidi"/>
          <w:b/>
          <w:bCs/>
          <w:sz w:val="22"/>
          <w:szCs w:val="22"/>
          <w:lang w:val="en-GB"/>
        </w:rPr>
        <w:t xml:space="preserve">Informal Briefing on </w:t>
      </w:r>
      <w:r w:rsidR="00916E26" w:rsidRPr="0090109F">
        <w:rPr>
          <w:rFonts w:asciiTheme="majorBidi" w:hAnsiTheme="majorBidi" w:cstheme="majorBidi"/>
          <w:b/>
          <w:bCs/>
          <w:sz w:val="22"/>
          <w:szCs w:val="22"/>
          <w:lang w:val="en-GB"/>
        </w:rPr>
        <w:t>Kazakhstan</w:t>
      </w:r>
    </w:p>
    <w:p w14:paraId="2196099C" w14:textId="77777777" w:rsidR="00E766D7" w:rsidRPr="0090109F" w:rsidRDefault="00E766D7" w:rsidP="00AD2ED3">
      <w:pPr>
        <w:ind w:right="-613"/>
        <w:jc w:val="both"/>
        <w:rPr>
          <w:rFonts w:asciiTheme="majorBidi" w:hAnsiTheme="majorBidi" w:cstheme="majorBidi"/>
          <w:sz w:val="22"/>
          <w:szCs w:val="22"/>
          <w:lang w:val="en-GB"/>
        </w:rPr>
      </w:pPr>
    </w:p>
    <w:p w14:paraId="38DA3D93" w14:textId="725FB49C" w:rsidR="00E766D7" w:rsidRPr="0090109F" w:rsidRDefault="00E766D7" w:rsidP="00CC634F">
      <w:pPr>
        <w:ind w:right="-613"/>
        <w:jc w:val="both"/>
        <w:rPr>
          <w:rFonts w:asciiTheme="majorBidi" w:hAnsiTheme="majorBidi" w:cstheme="majorBidi"/>
          <w:b/>
          <w:bCs/>
          <w:sz w:val="22"/>
          <w:szCs w:val="22"/>
          <w:lang w:val="en-GB"/>
        </w:rPr>
      </w:pPr>
      <w:r w:rsidRPr="0090109F">
        <w:rPr>
          <w:rFonts w:asciiTheme="majorBidi" w:hAnsiTheme="majorBidi" w:cstheme="majorBidi"/>
          <w:b/>
          <w:bCs/>
          <w:sz w:val="22"/>
          <w:szCs w:val="22"/>
          <w:lang w:val="en-GB"/>
        </w:rPr>
        <w:t xml:space="preserve">Oral Submission by </w:t>
      </w:r>
      <w:r w:rsidR="00CC634F" w:rsidRPr="0090109F">
        <w:rPr>
          <w:rFonts w:asciiTheme="majorBidi" w:hAnsiTheme="majorBidi" w:cstheme="majorBidi"/>
          <w:b/>
          <w:bCs/>
          <w:sz w:val="22"/>
          <w:szCs w:val="22"/>
          <w:lang w:val="en-GB"/>
        </w:rPr>
        <w:t xml:space="preserve">Abdelaziz Muhamat, </w:t>
      </w:r>
      <w:r w:rsidRPr="0090109F">
        <w:rPr>
          <w:rFonts w:asciiTheme="majorBidi" w:hAnsiTheme="majorBidi" w:cstheme="majorBidi"/>
          <w:b/>
          <w:bCs/>
          <w:sz w:val="22"/>
          <w:szCs w:val="22"/>
          <w:lang w:val="en-GB"/>
        </w:rPr>
        <w:t>Global Detention Project, concerning the Joint</w:t>
      </w:r>
    </w:p>
    <w:p w14:paraId="112B0D83" w14:textId="5EC12533" w:rsidR="00E766D7" w:rsidRPr="0090109F" w:rsidRDefault="00E766D7" w:rsidP="00AD2ED3">
      <w:pPr>
        <w:ind w:right="-613"/>
        <w:jc w:val="both"/>
        <w:rPr>
          <w:rFonts w:asciiTheme="majorBidi" w:hAnsiTheme="majorBidi" w:cstheme="majorBidi"/>
          <w:b/>
          <w:bCs/>
          <w:sz w:val="22"/>
          <w:szCs w:val="22"/>
          <w:lang w:val="en-GB"/>
        </w:rPr>
      </w:pPr>
      <w:r w:rsidRPr="0090109F">
        <w:rPr>
          <w:rFonts w:asciiTheme="majorBidi" w:hAnsiTheme="majorBidi" w:cstheme="majorBidi"/>
          <w:b/>
          <w:bCs/>
          <w:sz w:val="22"/>
          <w:szCs w:val="22"/>
          <w:lang w:val="en-GB"/>
        </w:rPr>
        <w:t xml:space="preserve">Submission by the Global Detention Project </w:t>
      </w:r>
      <w:r w:rsidR="001D1823" w:rsidRPr="0090109F">
        <w:rPr>
          <w:rFonts w:asciiTheme="majorBidi" w:hAnsiTheme="majorBidi" w:cstheme="majorBidi"/>
          <w:b/>
          <w:bCs/>
          <w:sz w:val="22"/>
          <w:szCs w:val="22"/>
          <w:lang w:val="en-GB"/>
        </w:rPr>
        <w:t>and International Legal Initiative</w:t>
      </w:r>
    </w:p>
    <w:p w14:paraId="37148C0C" w14:textId="77777777" w:rsidR="00CC634F" w:rsidRPr="0090109F" w:rsidRDefault="00CC634F" w:rsidP="00CC634F">
      <w:pPr>
        <w:pStyle w:val="NormalWeb"/>
        <w:jc w:val="both"/>
        <w:rPr>
          <w:rFonts w:asciiTheme="majorBidi" w:hAnsiTheme="majorBidi" w:cstheme="majorBidi"/>
          <w:color w:val="000000"/>
          <w:sz w:val="22"/>
          <w:szCs w:val="22"/>
        </w:rPr>
      </w:pPr>
      <w:r w:rsidRPr="0090109F">
        <w:rPr>
          <w:rFonts w:asciiTheme="majorBidi" w:hAnsiTheme="majorBidi" w:cstheme="majorBidi"/>
          <w:color w:val="000000"/>
          <w:sz w:val="22"/>
          <w:szCs w:val="22"/>
        </w:rPr>
        <w:t>Thank you for this opportunity to address the Committee regarding the treatment of migrants, refugees, and asylum seekers in Kazakhstan. Reports of arbitrary detention, deportation, and mistreatment of non-citizens highlight the urgent need for Kazakhstan to align its immigration policies with international human rights standards.</w:t>
      </w:r>
    </w:p>
    <w:p w14:paraId="2A4D777C" w14:textId="77777777" w:rsidR="00CC634F" w:rsidRPr="0090109F" w:rsidRDefault="00CC634F" w:rsidP="00CC634F">
      <w:pPr>
        <w:pStyle w:val="NormalWeb"/>
        <w:jc w:val="both"/>
        <w:rPr>
          <w:rFonts w:asciiTheme="majorBidi" w:hAnsiTheme="majorBidi" w:cstheme="majorBidi"/>
          <w:color w:val="000000"/>
          <w:sz w:val="22"/>
          <w:szCs w:val="22"/>
        </w:rPr>
      </w:pPr>
      <w:r w:rsidRPr="0090109F">
        <w:rPr>
          <w:rFonts w:asciiTheme="majorBidi" w:hAnsiTheme="majorBidi" w:cstheme="majorBidi"/>
          <w:color w:val="000000"/>
          <w:sz w:val="22"/>
          <w:szCs w:val="22"/>
        </w:rPr>
        <w:t>Since 2024, Kazakhstan has intensified crackdowns on irregular migrants, particularly targeting Tajik and Uzbek nationals. Following the Moscow Crocus City Hall terrorist attack, authorities conducted widespread raids, leading to the detention and deportation of over 1,200 migrants, many of whom were banned from re-entering for five years. However, there is little transparency regarding the conditions of their detention, raising concerns about due process violations and mistreatment.</w:t>
      </w:r>
    </w:p>
    <w:p w14:paraId="78EDA2B1" w14:textId="77777777" w:rsidR="00CC634F" w:rsidRPr="0090109F" w:rsidRDefault="00CC634F" w:rsidP="00CC634F">
      <w:pPr>
        <w:pStyle w:val="NormalWeb"/>
        <w:jc w:val="both"/>
        <w:rPr>
          <w:rFonts w:asciiTheme="majorBidi" w:hAnsiTheme="majorBidi" w:cstheme="majorBidi"/>
          <w:color w:val="000000"/>
          <w:sz w:val="22"/>
          <w:szCs w:val="22"/>
        </w:rPr>
      </w:pPr>
      <w:r w:rsidRPr="0090109F">
        <w:rPr>
          <w:rFonts w:asciiTheme="majorBidi" w:hAnsiTheme="majorBidi" w:cstheme="majorBidi"/>
          <w:color w:val="000000"/>
          <w:sz w:val="22"/>
          <w:szCs w:val="22"/>
        </w:rPr>
        <w:t>Additionally, non-citizens have been disproportionately targeted during periods of social unrest. During the January 2022 "Qandy Qantar" protests, migrants and asylum seekers were among those arbitrarily arrested, with many subjected to torture, including beatings, electric shocks, and other forms of abuse. Despite recent convictions of law enforcement officers for torture, many victims—particularly Uzbek migrants—have yet to receive adequate compensation.</w:t>
      </w:r>
    </w:p>
    <w:p w14:paraId="4F87478D" w14:textId="4CC226CA" w:rsidR="00CC634F" w:rsidRPr="0090109F" w:rsidRDefault="00CC634F" w:rsidP="00CC634F">
      <w:pPr>
        <w:pStyle w:val="NormalWeb"/>
        <w:jc w:val="both"/>
        <w:rPr>
          <w:rFonts w:asciiTheme="majorBidi" w:hAnsiTheme="majorBidi" w:cstheme="majorBidi"/>
          <w:color w:val="000000"/>
          <w:sz w:val="22"/>
          <w:szCs w:val="22"/>
        </w:rPr>
      </w:pPr>
      <w:r w:rsidRPr="0090109F">
        <w:rPr>
          <w:rFonts w:asciiTheme="majorBidi" w:hAnsiTheme="majorBidi" w:cstheme="majorBidi"/>
          <w:color w:val="000000"/>
          <w:sz w:val="22"/>
          <w:szCs w:val="22"/>
        </w:rPr>
        <w:t>In light of these concerns, we urge the Committee to call on Kazakhstan to</w:t>
      </w:r>
      <w:r w:rsidR="00255D80" w:rsidRPr="0090109F">
        <w:rPr>
          <w:rFonts w:asciiTheme="majorBidi" w:hAnsiTheme="majorBidi" w:cstheme="majorBidi"/>
          <w:color w:val="000000"/>
          <w:sz w:val="22"/>
          <w:szCs w:val="22"/>
        </w:rPr>
        <w:t>:</w:t>
      </w:r>
    </w:p>
    <w:p w14:paraId="169F5B0E" w14:textId="77777777" w:rsidR="00255D80" w:rsidRPr="0090109F" w:rsidRDefault="00255D80" w:rsidP="00586108">
      <w:pPr>
        <w:pStyle w:val="NormalWeb"/>
        <w:numPr>
          <w:ilvl w:val="0"/>
          <w:numId w:val="5"/>
        </w:numPr>
        <w:jc w:val="both"/>
        <w:rPr>
          <w:rFonts w:asciiTheme="majorBidi" w:hAnsiTheme="majorBidi" w:cstheme="majorBidi"/>
          <w:sz w:val="22"/>
          <w:szCs w:val="22"/>
        </w:rPr>
      </w:pPr>
      <w:r w:rsidRPr="0090109F">
        <w:rPr>
          <w:rFonts w:asciiTheme="majorBidi" w:hAnsiTheme="majorBidi" w:cstheme="majorBidi"/>
          <w:b/>
          <w:bCs/>
          <w:color w:val="000000"/>
          <w:sz w:val="22"/>
          <w:szCs w:val="22"/>
        </w:rPr>
        <w:t>Urge</w:t>
      </w:r>
      <w:r w:rsidRPr="0090109F">
        <w:rPr>
          <w:rFonts w:asciiTheme="majorBidi" w:hAnsiTheme="majorBidi" w:cstheme="majorBidi"/>
          <w:color w:val="000000"/>
          <w:sz w:val="22"/>
          <w:szCs w:val="22"/>
        </w:rPr>
        <w:t xml:space="preserve"> the State to disclose detailed, disaggregated statistics on detained migrants, asylum seekers, and refugees, including facility names, locations, and detention conditions</w:t>
      </w:r>
      <w:r w:rsidRPr="0090109F">
        <w:rPr>
          <w:rStyle w:val="Strong"/>
          <w:rFonts w:asciiTheme="majorBidi" w:eastAsiaTheme="majorEastAsia" w:hAnsiTheme="majorBidi" w:cstheme="majorBidi"/>
          <w:color w:val="000000"/>
          <w:sz w:val="22"/>
          <w:szCs w:val="22"/>
        </w:rPr>
        <w:t>.</w:t>
      </w:r>
    </w:p>
    <w:p w14:paraId="7A74F33C" w14:textId="1A80ACA7" w:rsidR="00255D80" w:rsidRPr="0090109F" w:rsidRDefault="00255D80" w:rsidP="00586108">
      <w:pPr>
        <w:pStyle w:val="NormalWeb"/>
        <w:numPr>
          <w:ilvl w:val="0"/>
          <w:numId w:val="5"/>
        </w:numPr>
        <w:jc w:val="both"/>
        <w:rPr>
          <w:rFonts w:asciiTheme="majorBidi" w:hAnsiTheme="majorBidi" w:cstheme="majorBidi"/>
          <w:sz w:val="22"/>
          <w:szCs w:val="22"/>
        </w:rPr>
      </w:pPr>
      <w:r w:rsidRPr="0090109F">
        <w:rPr>
          <w:rFonts w:asciiTheme="majorBidi" w:hAnsiTheme="majorBidi" w:cstheme="majorBidi"/>
          <w:b/>
          <w:bCs/>
          <w:color w:val="000000"/>
          <w:sz w:val="22"/>
          <w:szCs w:val="22"/>
        </w:rPr>
        <w:t>Demand</w:t>
      </w:r>
      <w:r w:rsidRPr="0090109F">
        <w:rPr>
          <w:rFonts w:asciiTheme="majorBidi" w:hAnsiTheme="majorBidi" w:cstheme="majorBidi"/>
          <w:color w:val="000000"/>
          <w:sz w:val="22"/>
          <w:szCs w:val="22"/>
        </w:rPr>
        <w:t xml:space="preserve"> that the authorities immediately halt all forms of torture and ill-treatment, conduct thorough investigations into reported abuses, and hold perpetrators accountable through legal action.</w:t>
      </w:r>
      <w:r w:rsidRPr="0090109F" w:rsidDel="006E14CE">
        <w:rPr>
          <w:rFonts w:asciiTheme="majorBidi" w:hAnsiTheme="majorBidi" w:cstheme="majorBidi"/>
          <w:sz w:val="22"/>
          <w:szCs w:val="22"/>
        </w:rPr>
        <w:t xml:space="preserve"> </w:t>
      </w:r>
    </w:p>
    <w:p w14:paraId="73A44C1D" w14:textId="77777777" w:rsidR="00255D80" w:rsidRPr="0090109F" w:rsidRDefault="00255D80" w:rsidP="00586108">
      <w:pPr>
        <w:pStyle w:val="NormalWeb"/>
        <w:numPr>
          <w:ilvl w:val="0"/>
          <w:numId w:val="5"/>
        </w:numPr>
        <w:jc w:val="both"/>
        <w:rPr>
          <w:rFonts w:asciiTheme="majorBidi" w:hAnsiTheme="majorBidi" w:cstheme="majorBidi"/>
          <w:sz w:val="22"/>
          <w:szCs w:val="22"/>
        </w:rPr>
      </w:pPr>
      <w:r w:rsidRPr="0090109F">
        <w:rPr>
          <w:rStyle w:val="Strong"/>
          <w:rFonts w:asciiTheme="majorBidi" w:eastAsiaTheme="majorEastAsia" w:hAnsiTheme="majorBidi" w:cstheme="majorBidi"/>
          <w:sz w:val="22"/>
          <w:szCs w:val="22"/>
        </w:rPr>
        <w:t>Ensure</w:t>
      </w:r>
      <w:r w:rsidRPr="0090109F">
        <w:rPr>
          <w:rStyle w:val="apple-converted-space"/>
          <w:rFonts w:asciiTheme="majorBidi" w:eastAsiaTheme="majorEastAsia" w:hAnsiTheme="majorBidi" w:cstheme="majorBidi"/>
          <w:sz w:val="22"/>
          <w:szCs w:val="22"/>
        </w:rPr>
        <w:t> </w:t>
      </w:r>
      <w:r w:rsidRPr="0090109F">
        <w:rPr>
          <w:rFonts w:asciiTheme="majorBidi" w:hAnsiTheme="majorBidi" w:cstheme="majorBidi"/>
          <w:sz w:val="22"/>
          <w:szCs w:val="22"/>
        </w:rPr>
        <w:t>all individuals subjected to mistreatment by law enforcement must receive fair and adequate compensation, regardless of nationality or immigration status.</w:t>
      </w:r>
    </w:p>
    <w:p w14:paraId="0108F664" w14:textId="6F44A5A3" w:rsidR="00255D80" w:rsidRPr="0090109F" w:rsidRDefault="00255D80" w:rsidP="00586108">
      <w:pPr>
        <w:pStyle w:val="NormalWeb"/>
        <w:numPr>
          <w:ilvl w:val="0"/>
          <w:numId w:val="5"/>
        </w:numPr>
        <w:jc w:val="both"/>
        <w:rPr>
          <w:rFonts w:asciiTheme="majorBidi" w:hAnsiTheme="majorBidi" w:cstheme="majorBidi"/>
          <w:sz w:val="22"/>
          <w:szCs w:val="22"/>
        </w:rPr>
      </w:pPr>
      <w:r w:rsidRPr="0090109F">
        <w:rPr>
          <w:rStyle w:val="Strong"/>
          <w:rFonts w:asciiTheme="majorBidi" w:eastAsiaTheme="majorEastAsia" w:hAnsiTheme="majorBidi" w:cstheme="majorBidi"/>
          <w:sz w:val="22"/>
          <w:szCs w:val="22"/>
        </w:rPr>
        <w:t>Establish</w:t>
      </w:r>
      <w:r w:rsidR="00586108" w:rsidRPr="0090109F">
        <w:rPr>
          <w:rStyle w:val="Strong"/>
          <w:rFonts w:asciiTheme="majorBidi" w:eastAsiaTheme="majorEastAsia" w:hAnsiTheme="majorBidi" w:cstheme="majorBidi"/>
          <w:sz w:val="22"/>
          <w:szCs w:val="22"/>
        </w:rPr>
        <w:t>ing</w:t>
      </w:r>
      <w:r w:rsidRPr="0090109F">
        <w:rPr>
          <w:rStyle w:val="Strong"/>
          <w:rFonts w:asciiTheme="majorBidi" w:eastAsiaTheme="majorEastAsia" w:hAnsiTheme="majorBidi" w:cstheme="majorBidi"/>
          <w:sz w:val="22"/>
          <w:szCs w:val="22"/>
        </w:rPr>
        <w:t xml:space="preserve"> a </w:t>
      </w:r>
      <w:r w:rsidRPr="0090109F">
        <w:rPr>
          <w:rFonts w:asciiTheme="majorBidi" w:hAnsiTheme="majorBidi" w:cstheme="majorBidi"/>
          <w:sz w:val="22"/>
          <w:szCs w:val="22"/>
        </w:rPr>
        <w:t xml:space="preserve">standardized mechanism for referring asylum seekers </w:t>
      </w:r>
      <w:r w:rsidR="00586108" w:rsidRPr="0090109F">
        <w:rPr>
          <w:rFonts w:asciiTheme="majorBidi" w:hAnsiTheme="majorBidi" w:cstheme="majorBidi"/>
          <w:sz w:val="22"/>
          <w:szCs w:val="22"/>
        </w:rPr>
        <w:t xml:space="preserve">at the border </w:t>
      </w:r>
      <w:r w:rsidRPr="0090109F">
        <w:rPr>
          <w:rFonts w:asciiTheme="majorBidi" w:hAnsiTheme="majorBidi" w:cstheme="majorBidi"/>
          <w:sz w:val="22"/>
          <w:szCs w:val="22"/>
        </w:rPr>
        <w:t>to relevant authoriti</w:t>
      </w:r>
      <w:r w:rsidR="001042E1" w:rsidRPr="0090109F">
        <w:rPr>
          <w:rFonts w:asciiTheme="majorBidi" w:hAnsiTheme="majorBidi" w:cstheme="majorBidi"/>
          <w:sz w:val="22"/>
          <w:szCs w:val="22"/>
        </w:rPr>
        <w:t xml:space="preserve">es, </w:t>
      </w:r>
      <w:r w:rsidRPr="0090109F">
        <w:rPr>
          <w:rFonts w:asciiTheme="majorBidi" w:hAnsiTheme="majorBidi" w:cstheme="majorBidi"/>
          <w:sz w:val="22"/>
          <w:szCs w:val="22"/>
        </w:rPr>
        <w:t>implemented</w:t>
      </w:r>
      <w:r w:rsidR="001042E1" w:rsidRPr="0090109F">
        <w:rPr>
          <w:rFonts w:asciiTheme="majorBidi" w:hAnsiTheme="majorBidi" w:cstheme="majorBidi"/>
          <w:sz w:val="22"/>
          <w:szCs w:val="22"/>
        </w:rPr>
        <w:t xml:space="preserve"> a </w:t>
      </w:r>
      <w:r w:rsidRPr="0090109F">
        <w:rPr>
          <w:rFonts w:asciiTheme="majorBidi" w:hAnsiTheme="majorBidi" w:cstheme="majorBidi"/>
          <w:sz w:val="22"/>
          <w:szCs w:val="22"/>
        </w:rPr>
        <w:t>safeguard against refoulement</w:t>
      </w:r>
      <w:r w:rsidR="001042E1" w:rsidRPr="0090109F">
        <w:rPr>
          <w:rFonts w:asciiTheme="majorBidi" w:hAnsiTheme="majorBidi" w:cstheme="majorBidi"/>
          <w:sz w:val="22"/>
          <w:szCs w:val="22"/>
        </w:rPr>
        <w:t>,</w:t>
      </w:r>
      <w:r w:rsidRPr="0090109F">
        <w:rPr>
          <w:rFonts w:asciiTheme="majorBidi" w:hAnsiTheme="majorBidi" w:cstheme="majorBidi"/>
          <w:sz w:val="22"/>
          <w:szCs w:val="22"/>
        </w:rPr>
        <w:t xml:space="preserve"> and ensure</w:t>
      </w:r>
      <w:r w:rsidR="001042E1" w:rsidRPr="0090109F">
        <w:rPr>
          <w:rFonts w:asciiTheme="majorBidi" w:hAnsiTheme="majorBidi" w:cstheme="majorBidi"/>
          <w:sz w:val="22"/>
          <w:szCs w:val="22"/>
        </w:rPr>
        <w:t>d</w:t>
      </w:r>
      <w:r w:rsidRPr="0090109F">
        <w:rPr>
          <w:rFonts w:asciiTheme="majorBidi" w:hAnsiTheme="majorBidi" w:cstheme="majorBidi"/>
          <w:sz w:val="22"/>
          <w:szCs w:val="22"/>
        </w:rPr>
        <w:t xml:space="preserve"> compliance with international protection </w:t>
      </w:r>
      <w:r w:rsidR="001042E1" w:rsidRPr="0090109F">
        <w:rPr>
          <w:rFonts w:asciiTheme="majorBidi" w:hAnsiTheme="majorBidi" w:cstheme="majorBidi"/>
          <w:sz w:val="22"/>
          <w:szCs w:val="22"/>
        </w:rPr>
        <w:t>obligations</w:t>
      </w:r>
      <w:r w:rsidRPr="0090109F">
        <w:rPr>
          <w:rFonts w:asciiTheme="majorBidi" w:hAnsiTheme="majorBidi" w:cstheme="majorBidi"/>
          <w:sz w:val="22"/>
          <w:szCs w:val="22"/>
        </w:rPr>
        <w:t>.</w:t>
      </w:r>
    </w:p>
    <w:p w14:paraId="4FE10590" w14:textId="518CB31B" w:rsidR="00255D80" w:rsidRPr="0090109F" w:rsidRDefault="00255D80" w:rsidP="00586108">
      <w:pPr>
        <w:pStyle w:val="NormalWeb"/>
        <w:numPr>
          <w:ilvl w:val="0"/>
          <w:numId w:val="5"/>
        </w:numPr>
        <w:jc w:val="both"/>
        <w:rPr>
          <w:rFonts w:asciiTheme="majorBidi" w:hAnsiTheme="majorBidi" w:cstheme="majorBidi"/>
          <w:sz w:val="22"/>
          <w:szCs w:val="22"/>
        </w:rPr>
      </w:pPr>
      <w:r w:rsidRPr="0090109F">
        <w:rPr>
          <w:rFonts w:asciiTheme="majorBidi" w:hAnsiTheme="majorBidi" w:cstheme="majorBidi"/>
          <w:b/>
          <w:bCs/>
          <w:sz w:val="22"/>
          <w:szCs w:val="22"/>
        </w:rPr>
        <w:t xml:space="preserve">Encourage </w:t>
      </w:r>
      <w:r w:rsidRPr="0090109F">
        <w:rPr>
          <w:rFonts w:asciiTheme="majorBidi" w:hAnsiTheme="majorBidi" w:cstheme="majorBidi"/>
          <w:sz w:val="22"/>
          <w:szCs w:val="22"/>
        </w:rPr>
        <w:t>Kazakhstan to fully adhere to international legal commitments prohibiting expulsions, deportations, and extraditions where individuals face persecution or serious harm, aligning domestic</w:t>
      </w:r>
      <w:r w:rsidR="00586108" w:rsidRPr="0090109F">
        <w:rPr>
          <w:rFonts w:asciiTheme="majorBidi" w:hAnsiTheme="majorBidi" w:cstheme="majorBidi"/>
          <w:sz w:val="22"/>
          <w:szCs w:val="22"/>
        </w:rPr>
        <w:t>ally and</w:t>
      </w:r>
      <w:r w:rsidRPr="0090109F">
        <w:rPr>
          <w:rFonts w:asciiTheme="majorBidi" w:hAnsiTheme="majorBidi" w:cstheme="majorBidi"/>
          <w:sz w:val="22"/>
          <w:szCs w:val="22"/>
        </w:rPr>
        <w:t xml:space="preserve"> with global refugee protection standards.</w:t>
      </w:r>
    </w:p>
    <w:p w14:paraId="70126529" w14:textId="1DD657AA" w:rsidR="00586108" w:rsidRPr="0090109F" w:rsidRDefault="00255D80" w:rsidP="00586108">
      <w:pPr>
        <w:pStyle w:val="NormalWeb"/>
        <w:numPr>
          <w:ilvl w:val="0"/>
          <w:numId w:val="5"/>
        </w:numPr>
        <w:jc w:val="both"/>
        <w:rPr>
          <w:rFonts w:asciiTheme="majorBidi" w:hAnsiTheme="majorBidi" w:cstheme="majorBidi"/>
          <w:sz w:val="22"/>
          <w:szCs w:val="22"/>
        </w:rPr>
      </w:pPr>
      <w:r w:rsidRPr="0090109F">
        <w:rPr>
          <w:rFonts w:asciiTheme="majorBidi" w:hAnsiTheme="majorBidi" w:cstheme="majorBidi"/>
          <w:b/>
          <w:bCs/>
          <w:sz w:val="22"/>
          <w:szCs w:val="22"/>
        </w:rPr>
        <w:t xml:space="preserve">Urge </w:t>
      </w:r>
      <w:r w:rsidRPr="0090109F">
        <w:rPr>
          <w:rFonts w:asciiTheme="majorBidi" w:hAnsiTheme="majorBidi" w:cstheme="majorBidi"/>
          <w:sz w:val="22"/>
          <w:szCs w:val="22"/>
        </w:rPr>
        <w:t xml:space="preserve">the State </w:t>
      </w:r>
      <w:r w:rsidR="005A40B3">
        <w:rPr>
          <w:rFonts w:asciiTheme="majorBidi" w:hAnsiTheme="majorBidi" w:cstheme="majorBidi"/>
          <w:sz w:val="22"/>
          <w:szCs w:val="22"/>
        </w:rPr>
        <w:t xml:space="preserve">party </w:t>
      </w:r>
      <w:r w:rsidRPr="0090109F">
        <w:rPr>
          <w:rFonts w:asciiTheme="majorBidi" w:hAnsiTheme="majorBidi" w:cstheme="majorBidi"/>
          <w:sz w:val="22"/>
          <w:szCs w:val="22"/>
        </w:rPr>
        <w:t xml:space="preserve">to recognize that human rights obligations under international law take precedence over regional and bilateral agreements, </w:t>
      </w:r>
      <w:r w:rsidR="005A40B3">
        <w:rPr>
          <w:rFonts w:asciiTheme="majorBidi" w:hAnsiTheme="majorBidi" w:cstheme="majorBidi"/>
          <w:sz w:val="22"/>
          <w:szCs w:val="22"/>
        </w:rPr>
        <w:t xml:space="preserve">and </w:t>
      </w:r>
      <w:r w:rsidRPr="0090109F">
        <w:rPr>
          <w:rFonts w:asciiTheme="majorBidi" w:hAnsiTheme="majorBidi" w:cstheme="majorBidi"/>
          <w:sz w:val="22"/>
          <w:szCs w:val="22"/>
        </w:rPr>
        <w:t>ensur</w:t>
      </w:r>
      <w:r w:rsidR="005A40B3">
        <w:rPr>
          <w:rFonts w:asciiTheme="majorBidi" w:hAnsiTheme="majorBidi" w:cstheme="majorBidi"/>
          <w:sz w:val="22"/>
          <w:szCs w:val="22"/>
        </w:rPr>
        <w:t>e</w:t>
      </w:r>
      <w:r w:rsidRPr="0090109F">
        <w:rPr>
          <w:rFonts w:asciiTheme="majorBidi" w:hAnsiTheme="majorBidi" w:cstheme="majorBidi"/>
          <w:sz w:val="22"/>
          <w:szCs w:val="22"/>
        </w:rPr>
        <w:t xml:space="preserve"> refugee protection is not undermined.</w:t>
      </w:r>
    </w:p>
    <w:p w14:paraId="1518CD1F" w14:textId="139C220C" w:rsidR="006E14CE" w:rsidRPr="0090109F" w:rsidRDefault="00255D80" w:rsidP="00586108">
      <w:pPr>
        <w:pStyle w:val="NormalWeb"/>
        <w:numPr>
          <w:ilvl w:val="0"/>
          <w:numId w:val="5"/>
        </w:numPr>
        <w:jc w:val="both"/>
        <w:rPr>
          <w:rFonts w:asciiTheme="majorBidi" w:hAnsiTheme="majorBidi" w:cstheme="majorBidi"/>
          <w:sz w:val="22"/>
          <w:szCs w:val="22"/>
        </w:rPr>
      </w:pPr>
      <w:r w:rsidRPr="0090109F">
        <w:rPr>
          <w:rFonts w:asciiTheme="majorBidi" w:hAnsiTheme="majorBidi" w:cstheme="majorBidi"/>
          <w:b/>
          <w:bCs/>
          <w:sz w:val="22"/>
          <w:szCs w:val="22"/>
        </w:rPr>
        <w:t xml:space="preserve">Halt </w:t>
      </w:r>
      <w:r w:rsidRPr="0090109F">
        <w:rPr>
          <w:rFonts w:asciiTheme="majorBidi" w:hAnsiTheme="majorBidi" w:cstheme="majorBidi"/>
          <w:sz w:val="22"/>
          <w:szCs w:val="22"/>
        </w:rPr>
        <w:t xml:space="preserve">the </w:t>
      </w:r>
      <w:r w:rsidRPr="0090109F">
        <w:rPr>
          <w:rStyle w:val="Strong"/>
          <w:rFonts w:asciiTheme="majorBidi" w:eastAsiaTheme="majorEastAsia" w:hAnsiTheme="majorBidi" w:cstheme="majorBidi"/>
          <w:b w:val="0"/>
          <w:sz w:val="22"/>
          <w:szCs w:val="22"/>
        </w:rPr>
        <w:t>suppression of human rights defenders</w:t>
      </w:r>
      <w:r w:rsidRPr="0090109F">
        <w:rPr>
          <w:rFonts w:asciiTheme="majorBidi" w:hAnsiTheme="majorBidi" w:cstheme="majorBidi"/>
          <w:sz w:val="22"/>
          <w:szCs w:val="22"/>
        </w:rPr>
        <w:t xml:space="preserve"> </w:t>
      </w:r>
      <w:r w:rsidR="005A40B3">
        <w:rPr>
          <w:rFonts w:asciiTheme="majorBidi" w:hAnsiTheme="majorBidi" w:cstheme="majorBidi"/>
          <w:sz w:val="22"/>
          <w:szCs w:val="22"/>
        </w:rPr>
        <w:t>and</w:t>
      </w:r>
      <w:r w:rsidRPr="0090109F">
        <w:rPr>
          <w:rFonts w:asciiTheme="majorBidi" w:hAnsiTheme="majorBidi" w:cstheme="majorBidi"/>
          <w:sz w:val="22"/>
          <w:szCs w:val="22"/>
        </w:rPr>
        <w:t xml:space="preserve"> politically motivated detentions of vulnerable individuals, guaranteeing fair asylum procedures and legal protections.</w:t>
      </w:r>
    </w:p>
    <w:p w14:paraId="7BDBEDF0" w14:textId="77777777" w:rsidR="00AD14F3" w:rsidRPr="0090109F" w:rsidRDefault="00AD14F3" w:rsidP="00586108">
      <w:pPr>
        <w:pStyle w:val="NormalWeb"/>
        <w:jc w:val="both"/>
        <w:rPr>
          <w:rFonts w:asciiTheme="majorBidi" w:hAnsiTheme="majorBidi" w:cstheme="majorBidi"/>
          <w:b/>
          <w:bCs/>
          <w:color w:val="000000"/>
          <w:sz w:val="22"/>
          <w:szCs w:val="22"/>
        </w:rPr>
      </w:pPr>
      <w:r w:rsidRPr="0090109F">
        <w:rPr>
          <w:rStyle w:val="ykmvie"/>
          <w:rFonts w:asciiTheme="majorBidi" w:eastAsiaTheme="majorEastAsia" w:hAnsiTheme="majorBidi" w:cstheme="majorBidi"/>
          <w:b/>
          <w:bCs/>
          <w:sz w:val="22"/>
          <w:szCs w:val="22"/>
        </w:rPr>
        <w:t>In conclusion</w:t>
      </w:r>
    </w:p>
    <w:p w14:paraId="19A9A3DE" w14:textId="08009B88" w:rsidR="006E14CE" w:rsidRPr="0090109F" w:rsidRDefault="00CC634F" w:rsidP="0090109F">
      <w:pPr>
        <w:pStyle w:val="NormalWeb"/>
        <w:jc w:val="both"/>
        <w:rPr>
          <w:rFonts w:asciiTheme="majorBidi" w:hAnsiTheme="majorBidi" w:cstheme="majorBidi"/>
          <w:color w:val="000000"/>
          <w:sz w:val="22"/>
          <w:szCs w:val="22"/>
        </w:rPr>
      </w:pPr>
      <w:r w:rsidRPr="0090109F">
        <w:rPr>
          <w:rFonts w:asciiTheme="majorBidi" w:hAnsiTheme="majorBidi" w:cstheme="majorBidi"/>
          <w:color w:val="000000"/>
          <w:sz w:val="22"/>
          <w:szCs w:val="22"/>
        </w:rPr>
        <w:t xml:space="preserve">Kazakhstan must </w:t>
      </w:r>
      <w:r w:rsidR="00586108" w:rsidRPr="0090109F">
        <w:rPr>
          <w:rFonts w:asciiTheme="majorBidi" w:hAnsiTheme="majorBidi" w:cstheme="majorBidi"/>
          <w:color w:val="000000"/>
          <w:sz w:val="22"/>
          <w:szCs w:val="22"/>
        </w:rPr>
        <w:t xml:space="preserve">urgently reform its immigration policies to fully safeguard the rights of migrants, asylum seekers, refugees, and human rights defenders, ensuring strict adherence to international human rights obligations under international law. </w:t>
      </w:r>
    </w:p>
    <w:sectPr w:rsidR="006E14CE" w:rsidRPr="0090109F" w:rsidSect="00CB35BA">
      <w:pgSz w:w="11906" w:h="16838"/>
      <w:pgMar w:top="460" w:right="1440" w:bottom="41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kit-standard">
    <w:altName w:val="Cambria"/>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C47"/>
    <w:multiLevelType w:val="multilevel"/>
    <w:tmpl w:val="50B0C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4B03B9"/>
    <w:multiLevelType w:val="hybridMultilevel"/>
    <w:tmpl w:val="84C2768E"/>
    <w:lvl w:ilvl="0" w:tplc="5CBE403A">
      <w:start w:val="1"/>
      <w:numFmt w:val="decimal"/>
      <w:lvlText w:val="%1."/>
      <w:lvlJc w:val="left"/>
      <w:pPr>
        <w:ind w:left="720" w:hanging="360"/>
      </w:pPr>
      <w:rPr>
        <w:rFonts w:ascii="-webkit-standard" w:hAnsi="-webkit-standard" w:hint="default"/>
        <w:color w:val="000000"/>
        <w:sz w:val="2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8A794A"/>
    <w:multiLevelType w:val="hybridMultilevel"/>
    <w:tmpl w:val="74401B62"/>
    <w:lvl w:ilvl="0" w:tplc="F4749B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A218F2"/>
    <w:multiLevelType w:val="hybridMultilevel"/>
    <w:tmpl w:val="1C3699D6"/>
    <w:lvl w:ilvl="0" w:tplc="4114057A">
      <w:start w:val="1"/>
      <w:numFmt w:val="decimal"/>
      <w:lvlText w:val="%1."/>
      <w:lvlJc w:val="right"/>
      <w:pPr>
        <w:ind w:left="720" w:hanging="360"/>
      </w:pPr>
      <w:rPr>
        <w:rFonts w:asciiTheme="minorHAnsi" w:eastAsiaTheme="minorHAnsi" w:hAnsiTheme="minorHAnsi" w:cstheme="minorBid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DD2D37"/>
    <w:multiLevelType w:val="hybridMultilevel"/>
    <w:tmpl w:val="F278A6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9786355">
    <w:abstractNumId w:val="4"/>
  </w:num>
  <w:num w:numId="2" w16cid:durableId="569269576">
    <w:abstractNumId w:val="3"/>
  </w:num>
  <w:num w:numId="3" w16cid:durableId="988436632">
    <w:abstractNumId w:val="2"/>
  </w:num>
  <w:num w:numId="4" w16cid:durableId="1131749290">
    <w:abstractNumId w:val="0"/>
  </w:num>
  <w:num w:numId="5" w16cid:durableId="855778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D20"/>
    <w:rsid w:val="0001333D"/>
    <w:rsid w:val="00095BCA"/>
    <w:rsid w:val="000C11DE"/>
    <w:rsid w:val="000D016E"/>
    <w:rsid w:val="001042E1"/>
    <w:rsid w:val="001347DD"/>
    <w:rsid w:val="00141003"/>
    <w:rsid w:val="001A60D4"/>
    <w:rsid w:val="001D1823"/>
    <w:rsid w:val="001F76F4"/>
    <w:rsid w:val="00255D80"/>
    <w:rsid w:val="00326FDF"/>
    <w:rsid w:val="00333383"/>
    <w:rsid w:val="003E63A4"/>
    <w:rsid w:val="004855B5"/>
    <w:rsid w:val="004E38F1"/>
    <w:rsid w:val="00586108"/>
    <w:rsid w:val="005A40B3"/>
    <w:rsid w:val="005B1082"/>
    <w:rsid w:val="005E16DB"/>
    <w:rsid w:val="00622185"/>
    <w:rsid w:val="006A1C19"/>
    <w:rsid w:val="006D27DC"/>
    <w:rsid w:val="006E14CE"/>
    <w:rsid w:val="006E2525"/>
    <w:rsid w:val="00714C39"/>
    <w:rsid w:val="007250F2"/>
    <w:rsid w:val="00725890"/>
    <w:rsid w:val="00743601"/>
    <w:rsid w:val="00795840"/>
    <w:rsid w:val="00873633"/>
    <w:rsid w:val="0089112A"/>
    <w:rsid w:val="008B2835"/>
    <w:rsid w:val="0090109F"/>
    <w:rsid w:val="00916E26"/>
    <w:rsid w:val="009600CB"/>
    <w:rsid w:val="009922BF"/>
    <w:rsid w:val="009F1F20"/>
    <w:rsid w:val="00A26FA0"/>
    <w:rsid w:val="00A93D20"/>
    <w:rsid w:val="00AD14F3"/>
    <w:rsid w:val="00AD2ED3"/>
    <w:rsid w:val="00AE12A0"/>
    <w:rsid w:val="00AE3261"/>
    <w:rsid w:val="00B1556E"/>
    <w:rsid w:val="00B77244"/>
    <w:rsid w:val="00C0329B"/>
    <w:rsid w:val="00C6195B"/>
    <w:rsid w:val="00CB35BA"/>
    <w:rsid w:val="00CC11F9"/>
    <w:rsid w:val="00CC634F"/>
    <w:rsid w:val="00CD17EB"/>
    <w:rsid w:val="00D96020"/>
    <w:rsid w:val="00DA0C79"/>
    <w:rsid w:val="00E16971"/>
    <w:rsid w:val="00E30E6D"/>
    <w:rsid w:val="00E32A8F"/>
    <w:rsid w:val="00E766D7"/>
    <w:rsid w:val="00EB216F"/>
    <w:rsid w:val="00EC1F05"/>
    <w:rsid w:val="00EC4A4B"/>
    <w:rsid w:val="00ED231C"/>
    <w:rsid w:val="00F11BFE"/>
    <w:rsid w:val="00F22B85"/>
    <w:rsid w:val="00F35512"/>
    <w:rsid w:val="00F67681"/>
    <w:rsid w:val="00FB7727"/>
    <w:rsid w:val="00FC7383"/>
  </w:rsids>
  <m:mathPr>
    <m:mathFont m:val="Cambria Math"/>
    <m:brkBin m:val="before"/>
    <m:brkBinSub m:val="--"/>
    <m:smallFrac m:val="0"/>
    <m:dispDef/>
    <m:lMargin m:val="0"/>
    <m:rMargin m:val="0"/>
    <m:defJc m:val="centerGroup"/>
    <m:wrapIndent m:val="1440"/>
    <m:intLim m:val="subSup"/>
    <m:naryLim m:val="undOvr"/>
  </m:mathPr>
  <w:themeFontLang w:val="en-CH" w:bidi="ar-SA"/>
  <w:clrSchemeMapping w:bg1="light1" w:t1="dark1" w:bg2="light2" w:t2="dark2" w:accent1="accent1" w:accent2="accent2" w:accent3="accent3" w:accent4="accent4" w:accent5="accent5" w:accent6="accent6" w:hyperlink="hyperlink" w:followedHyperlink="followedHyperlink"/>
  <w:decimalSymbol w:val="."/>
  <w:listSeparator w:val=","/>
  <w14:docId w14:val="0FD2B17A"/>
  <w15:chartTrackingRefBased/>
  <w15:docId w15:val="{8ECAD908-9FB3-094A-816D-46CECFA5B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3D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3D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3D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3D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3D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3D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3D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3D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3D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D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3D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3D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3D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3D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3D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3D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3D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3D20"/>
    <w:rPr>
      <w:rFonts w:eastAsiaTheme="majorEastAsia" w:cstheme="majorBidi"/>
      <w:color w:val="272727" w:themeColor="text1" w:themeTint="D8"/>
    </w:rPr>
  </w:style>
  <w:style w:type="paragraph" w:styleId="Title">
    <w:name w:val="Title"/>
    <w:basedOn w:val="Normal"/>
    <w:next w:val="Normal"/>
    <w:link w:val="TitleChar"/>
    <w:uiPriority w:val="10"/>
    <w:qFormat/>
    <w:rsid w:val="00A93D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3D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3D2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3D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3D2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93D20"/>
    <w:rPr>
      <w:i/>
      <w:iCs/>
      <w:color w:val="404040" w:themeColor="text1" w:themeTint="BF"/>
    </w:rPr>
  </w:style>
  <w:style w:type="paragraph" w:styleId="ListParagraph">
    <w:name w:val="List Paragraph"/>
    <w:basedOn w:val="Normal"/>
    <w:uiPriority w:val="34"/>
    <w:qFormat/>
    <w:rsid w:val="00A93D20"/>
    <w:pPr>
      <w:ind w:left="720"/>
      <w:contextualSpacing/>
    </w:pPr>
  </w:style>
  <w:style w:type="character" w:styleId="IntenseEmphasis">
    <w:name w:val="Intense Emphasis"/>
    <w:basedOn w:val="DefaultParagraphFont"/>
    <w:uiPriority w:val="21"/>
    <w:qFormat/>
    <w:rsid w:val="00A93D20"/>
    <w:rPr>
      <w:i/>
      <w:iCs/>
      <w:color w:val="0F4761" w:themeColor="accent1" w:themeShade="BF"/>
    </w:rPr>
  </w:style>
  <w:style w:type="paragraph" w:styleId="IntenseQuote">
    <w:name w:val="Intense Quote"/>
    <w:basedOn w:val="Normal"/>
    <w:next w:val="Normal"/>
    <w:link w:val="IntenseQuoteChar"/>
    <w:uiPriority w:val="30"/>
    <w:qFormat/>
    <w:rsid w:val="00A93D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3D20"/>
    <w:rPr>
      <w:i/>
      <w:iCs/>
      <w:color w:val="0F4761" w:themeColor="accent1" w:themeShade="BF"/>
    </w:rPr>
  </w:style>
  <w:style w:type="character" w:styleId="IntenseReference">
    <w:name w:val="Intense Reference"/>
    <w:basedOn w:val="DefaultParagraphFont"/>
    <w:uiPriority w:val="32"/>
    <w:qFormat/>
    <w:rsid w:val="00A93D20"/>
    <w:rPr>
      <w:b/>
      <w:bCs/>
      <w:smallCaps/>
      <w:color w:val="0F4761" w:themeColor="accent1" w:themeShade="BF"/>
      <w:spacing w:val="5"/>
    </w:rPr>
  </w:style>
  <w:style w:type="paragraph" w:styleId="NormalWeb">
    <w:name w:val="Normal (Web)"/>
    <w:basedOn w:val="Normal"/>
    <w:uiPriority w:val="99"/>
    <w:unhideWhenUsed/>
    <w:rsid w:val="0079584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795840"/>
    <w:rPr>
      <w:b/>
      <w:bCs/>
    </w:rPr>
  </w:style>
  <w:style w:type="character" w:customStyle="1" w:styleId="apple-converted-space">
    <w:name w:val="apple-converted-space"/>
    <w:basedOn w:val="DefaultParagraphFont"/>
    <w:rsid w:val="00CC634F"/>
  </w:style>
  <w:style w:type="character" w:customStyle="1" w:styleId="ykmvie">
    <w:name w:val="ykmvie"/>
    <w:basedOn w:val="DefaultParagraphFont"/>
    <w:rsid w:val="00AD14F3"/>
  </w:style>
  <w:style w:type="paragraph" w:styleId="Revision">
    <w:name w:val="Revision"/>
    <w:hidden/>
    <w:uiPriority w:val="99"/>
    <w:semiHidden/>
    <w:rsid w:val="009600CB"/>
  </w:style>
  <w:style w:type="character" w:styleId="CommentReference">
    <w:name w:val="annotation reference"/>
    <w:basedOn w:val="DefaultParagraphFont"/>
    <w:uiPriority w:val="99"/>
    <w:semiHidden/>
    <w:unhideWhenUsed/>
    <w:rsid w:val="009600CB"/>
    <w:rPr>
      <w:sz w:val="16"/>
      <w:szCs w:val="16"/>
    </w:rPr>
  </w:style>
  <w:style w:type="paragraph" w:styleId="CommentText">
    <w:name w:val="annotation text"/>
    <w:basedOn w:val="Normal"/>
    <w:link w:val="CommentTextChar"/>
    <w:uiPriority w:val="99"/>
    <w:semiHidden/>
    <w:unhideWhenUsed/>
    <w:rsid w:val="009600CB"/>
    <w:rPr>
      <w:sz w:val="20"/>
      <w:szCs w:val="20"/>
    </w:rPr>
  </w:style>
  <w:style w:type="character" w:customStyle="1" w:styleId="CommentTextChar">
    <w:name w:val="Comment Text Char"/>
    <w:basedOn w:val="DefaultParagraphFont"/>
    <w:link w:val="CommentText"/>
    <w:uiPriority w:val="99"/>
    <w:semiHidden/>
    <w:rsid w:val="009600CB"/>
    <w:rPr>
      <w:sz w:val="20"/>
      <w:szCs w:val="20"/>
    </w:rPr>
  </w:style>
  <w:style w:type="paragraph" w:styleId="CommentSubject">
    <w:name w:val="annotation subject"/>
    <w:basedOn w:val="CommentText"/>
    <w:next w:val="CommentText"/>
    <w:link w:val="CommentSubjectChar"/>
    <w:uiPriority w:val="99"/>
    <w:semiHidden/>
    <w:unhideWhenUsed/>
    <w:rsid w:val="009600CB"/>
    <w:rPr>
      <w:b/>
      <w:bCs/>
    </w:rPr>
  </w:style>
  <w:style w:type="character" w:customStyle="1" w:styleId="CommentSubjectChar">
    <w:name w:val="Comment Subject Char"/>
    <w:basedOn w:val="CommentTextChar"/>
    <w:link w:val="CommentSubject"/>
    <w:uiPriority w:val="99"/>
    <w:semiHidden/>
    <w:rsid w:val="009600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023956">
      <w:bodyDiv w:val="1"/>
      <w:marLeft w:val="0"/>
      <w:marRight w:val="0"/>
      <w:marTop w:val="0"/>
      <w:marBottom w:val="0"/>
      <w:divBdr>
        <w:top w:val="none" w:sz="0" w:space="0" w:color="auto"/>
        <w:left w:val="none" w:sz="0" w:space="0" w:color="auto"/>
        <w:bottom w:val="none" w:sz="0" w:space="0" w:color="auto"/>
        <w:right w:val="none" w:sz="0" w:space="0" w:color="auto"/>
      </w:divBdr>
    </w:div>
    <w:div w:id="381172982">
      <w:bodyDiv w:val="1"/>
      <w:marLeft w:val="0"/>
      <w:marRight w:val="0"/>
      <w:marTop w:val="0"/>
      <w:marBottom w:val="0"/>
      <w:divBdr>
        <w:top w:val="none" w:sz="0" w:space="0" w:color="auto"/>
        <w:left w:val="none" w:sz="0" w:space="0" w:color="auto"/>
        <w:bottom w:val="none" w:sz="0" w:space="0" w:color="auto"/>
        <w:right w:val="none" w:sz="0" w:space="0" w:color="auto"/>
      </w:divBdr>
    </w:div>
    <w:div w:id="1277953534">
      <w:bodyDiv w:val="1"/>
      <w:marLeft w:val="0"/>
      <w:marRight w:val="0"/>
      <w:marTop w:val="0"/>
      <w:marBottom w:val="0"/>
      <w:divBdr>
        <w:top w:val="none" w:sz="0" w:space="0" w:color="auto"/>
        <w:left w:val="none" w:sz="0" w:space="0" w:color="auto"/>
        <w:bottom w:val="none" w:sz="0" w:space="0" w:color="auto"/>
        <w:right w:val="none" w:sz="0" w:space="0" w:color="auto"/>
      </w:divBdr>
    </w:div>
    <w:div w:id="1398356334">
      <w:bodyDiv w:val="1"/>
      <w:marLeft w:val="0"/>
      <w:marRight w:val="0"/>
      <w:marTop w:val="0"/>
      <w:marBottom w:val="0"/>
      <w:divBdr>
        <w:top w:val="none" w:sz="0" w:space="0" w:color="auto"/>
        <w:left w:val="none" w:sz="0" w:space="0" w:color="auto"/>
        <w:bottom w:val="none" w:sz="0" w:space="0" w:color="auto"/>
        <w:right w:val="none" w:sz="0" w:space="0" w:color="auto"/>
      </w:divBdr>
    </w:div>
    <w:div w:id="1509514532">
      <w:bodyDiv w:val="1"/>
      <w:marLeft w:val="0"/>
      <w:marRight w:val="0"/>
      <w:marTop w:val="0"/>
      <w:marBottom w:val="0"/>
      <w:divBdr>
        <w:top w:val="none" w:sz="0" w:space="0" w:color="auto"/>
        <w:left w:val="none" w:sz="0" w:space="0" w:color="auto"/>
        <w:bottom w:val="none" w:sz="0" w:space="0" w:color="auto"/>
        <w:right w:val="none" w:sz="0" w:space="0" w:color="auto"/>
      </w:divBdr>
    </w:div>
    <w:div w:id="1584415474">
      <w:bodyDiv w:val="1"/>
      <w:marLeft w:val="0"/>
      <w:marRight w:val="0"/>
      <w:marTop w:val="0"/>
      <w:marBottom w:val="0"/>
      <w:divBdr>
        <w:top w:val="none" w:sz="0" w:space="0" w:color="auto"/>
        <w:left w:val="none" w:sz="0" w:space="0" w:color="auto"/>
        <w:bottom w:val="none" w:sz="0" w:space="0" w:color="auto"/>
        <w:right w:val="none" w:sz="0" w:space="0" w:color="auto"/>
      </w:divBdr>
    </w:div>
    <w:div w:id="189504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aziz Adam</dc:creator>
  <cp:keywords/>
  <dc:description/>
  <cp:lastModifiedBy>Michael Flynn</cp:lastModifiedBy>
  <cp:revision>9</cp:revision>
  <dcterms:created xsi:type="dcterms:W3CDTF">2025-06-17T08:41:00Z</dcterms:created>
  <dcterms:modified xsi:type="dcterms:W3CDTF">2025-06-18T10:38:00Z</dcterms:modified>
</cp:coreProperties>
</file>